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794" w:rsidRDefault="000F6BAB" w:rsidP="0011479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Bilagor till kallelsen</w:t>
      </w:r>
      <w:r w:rsidR="00114794">
        <w:rPr>
          <w:rFonts w:ascii="Arial" w:hAnsi="Arial" w:cs="Arial"/>
          <w:sz w:val="32"/>
          <w:szCs w:val="32"/>
        </w:rPr>
        <w:t>:</w:t>
      </w:r>
    </w:p>
    <w:p w:rsidR="00114794" w:rsidRDefault="00114794" w:rsidP="00114794">
      <w:pPr>
        <w:pStyle w:val="Sidhuvud"/>
        <w:tabs>
          <w:tab w:val="clear" w:pos="4536"/>
          <w:tab w:val="clear" w:pos="9072"/>
        </w:tabs>
        <w:rPr>
          <w:rFonts w:ascii="Arial" w:hAnsi="Arial" w:cs="Arial"/>
        </w:rPr>
      </w:pPr>
    </w:p>
    <w:p w:rsidR="000F6BAB" w:rsidRDefault="000F6BAB" w:rsidP="00114794">
      <w:pPr>
        <w:pStyle w:val="Sidhuvud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Följande dokument utgör bilagor till kallelsen. De </w:t>
      </w:r>
      <w:r w:rsidR="000018A4">
        <w:rPr>
          <w:rFonts w:ascii="Arial" w:hAnsi="Arial" w:cs="Arial"/>
        </w:rPr>
        <w:t xml:space="preserve">skickas inte ut på papper utan </w:t>
      </w:r>
      <w:r>
        <w:rPr>
          <w:rFonts w:ascii="Arial" w:hAnsi="Arial" w:cs="Arial"/>
        </w:rPr>
        <w:t>finns på vår Hemsida under huvudfliken ”Områdesinfo” och sedan under fliken ”Årsmöten”. Klicka där på ”Årsmöte 201</w:t>
      </w:r>
      <w:r w:rsidR="007C010C">
        <w:rPr>
          <w:rFonts w:ascii="Arial" w:hAnsi="Arial" w:cs="Arial"/>
        </w:rPr>
        <w:t>8</w:t>
      </w:r>
      <w:r w:rsidR="00800937">
        <w:rPr>
          <w:rFonts w:ascii="Arial" w:hAnsi="Arial" w:cs="Arial"/>
        </w:rPr>
        <w:t>_xxxx</w:t>
      </w:r>
      <w:r>
        <w:rPr>
          <w:rFonts w:ascii="Arial" w:hAnsi="Arial" w:cs="Arial"/>
        </w:rPr>
        <w:t>”.</w:t>
      </w:r>
      <w:r w:rsidR="000018A4">
        <w:rPr>
          <w:rFonts w:ascii="Arial" w:hAnsi="Arial" w:cs="Arial"/>
        </w:rPr>
        <w:br/>
      </w:r>
    </w:p>
    <w:p w:rsidR="00114794" w:rsidRDefault="00114794" w:rsidP="00114794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Verksamhetsberättelse för år 20</w:t>
      </w:r>
      <w:r w:rsidR="00820DAA">
        <w:rPr>
          <w:rFonts w:ascii="Arial" w:hAnsi="Arial" w:cs="Arial"/>
          <w:sz w:val="22"/>
          <w:szCs w:val="22"/>
        </w:rPr>
        <w:t>1</w:t>
      </w:r>
      <w:r w:rsidR="007C010C">
        <w:rPr>
          <w:rFonts w:ascii="Arial" w:hAnsi="Arial" w:cs="Arial"/>
          <w:sz w:val="22"/>
          <w:szCs w:val="22"/>
        </w:rPr>
        <w:t>7</w:t>
      </w:r>
    </w:p>
    <w:p w:rsidR="00114794" w:rsidRDefault="00114794" w:rsidP="00114794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Bokslut för år 20</w:t>
      </w:r>
      <w:r w:rsidR="00820DAA">
        <w:rPr>
          <w:rFonts w:ascii="Arial" w:hAnsi="Arial" w:cs="Arial"/>
          <w:sz w:val="22"/>
          <w:szCs w:val="22"/>
        </w:rPr>
        <w:t>1</w:t>
      </w:r>
      <w:r w:rsidR="007C010C">
        <w:rPr>
          <w:rFonts w:ascii="Arial" w:hAnsi="Arial" w:cs="Arial"/>
          <w:sz w:val="22"/>
          <w:szCs w:val="22"/>
        </w:rPr>
        <w:t>7</w:t>
      </w:r>
    </w:p>
    <w:p w:rsidR="00114794" w:rsidRDefault="00114794" w:rsidP="00114794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Budget för år 201</w:t>
      </w:r>
      <w:r w:rsidR="007C010C">
        <w:rPr>
          <w:rFonts w:ascii="Arial" w:hAnsi="Arial" w:cs="Arial"/>
          <w:sz w:val="22"/>
          <w:szCs w:val="22"/>
        </w:rPr>
        <w:t>8</w:t>
      </w:r>
    </w:p>
    <w:p w:rsidR="00114794" w:rsidRDefault="00114794" w:rsidP="00114794">
      <w:pPr>
        <w:rPr>
          <w:rFonts w:ascii="Arial" w:hAnsi="Arial" w:cs="Arial"/>
        </w:rPr>
      </w:pPr>
    </w:p>
    <w:p w:rsidR="00114794" w:rsidRDefault="001D0017" w:rsidP="00114794">
      <w:pPr>
        <w:pStyle w:val="Brdtext"/>
      </w:pPr>
      <w:r>
        <w:t>Läge</w:t>
      </w:r>
      <w:r w:rsidR="00114794">
        <w:t xml:space="preserve"> på åtgärdspunkter från fjolårets möte</w:t>
      </w:r>
    </w:p>
    <w:p w:rsidR="002F399C" w:rsidRDefault="002F399C" w:rsidP="00114794">
      <w:pPr>
        <w:pStyle w:val="Brdtext"/>
        <w:rPr>
          <w:sz w:val="24"/>
        </w:rPr>
      </w:pPr>
    </w:p>
    <w:p w:rsidR="00497B6F" w:rsidRDefault="00323015" w:rsidP="00114794">
      <w:pPr>
        <w:numPr>
          <w:ilvl w:val="0"/>
          <w:numId w:val="1"/>
        </w:numPr>
        <w:ind w:right="-4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Alla punkter som togs upp är åtgärdade</w:t>
      </w:r>
      <w:r w:rsidR="00CA0368">
        <w:rPr>
          <w:rFonts w:ascii="Arial" w:hAnsi="Arial" w:cs="Arial"/>
          <w:sz w:val="22"/>
          <w:szCs w:val="22"/>
        </w:rPr>
        <w:t xml:space="preserve"> såsom framgår av Verksamhetsberättelsen</w:t>
      </w:r>
    </w:p>
    <w:p w:rsidR="00E0070B" w:rsidRDefault="00752588" w:rsidP="007C010C">
      <w:pPr>
        <w:ind w:left="720" w:right="-4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:rsidR="00F06534" w:rsidRDefault="00F06534" w:rsidP="001147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32"/>
          <w:szCs w:val="32"/>
        </w:rPr>
        <w:t xml:space="preserve">Kommentarer till </w:t>
      </w:r>
      <w:proofErr w:type="gramStart"/>
      <w:r>
        <w:rPr>
          <w:rFonts w:ascii="Arial" w:hAnsi="Arial" w:cs="Arial"/>
          <w:sz w:val="32"/>
          <w:szCs w:val="32"/>
        </w:rPr>
        <w:t>§7</w:t>
      </w:r>
      <w:proofErr w:type="gramEnd"/>
      <w:r w:rsidR="00114794">
        <w:rPr>
          <w:rFonts w:ascii="Arial" w:hAnsi="Arial" w:cs="Arial"/>
          <w:sz w:val="32"/>
          <w:szCs w:val="32"/>
        </w:rPr>
        <w:t xml:space="preserve"> Framställan från styrelsen</w:t>
      </w:r>
      <w:r w:rsidR="002F399C">
        <w:rPr>
          <w:rFonts w:ascii="Arial" w:hAnsi="Arial" w:cs="Arial"/>
          <w:sz w:val="32"/>
          <w:szCs w:val="32"/>
        </w:rPr>
        <w:br/>
      </w:r>
    </w:p>
    <w:p w:rsidR="00FA4E9A" w:rsidRDefault="00FF0A8F" w:rsidP="00702BDB">
      <w:pPr>
        <w:numPr>
          <w:ilvl w:val="0"/>
          <w:numId w:val="4"/>
        </w:numPr>
        <w:ind w:right="-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Åtgärda garagegolv</w:t>
      </w:r>
      <w:r w:rsidR="00DA0EBF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 w:rsidR="00262529" w:rsidRPr="00262529">
        <w:rPr>
          <w:rFonts w:ascii="Arial" w:hAnsi="Arial" w:cs="Arial"/>
          <w:sz w:val="22"/>
          <w:szCs w:val="22"/>
        </w:rPr>
        <w:t>Alla g</w:t>
      </w:r>
      <w:r w:rsidRPr="00262529">
        <w:rPr>
          <w:rFonts w:ascii="Arial" w:hAnsi="Arial" w:cs="Arial"/>
          <w:sz w:val="22"/>
          <w:szCs w:val="22"/>
        </w:rPr>
        <w:t xml:space="preserve">aragegolven i längan </w:t>
      </w:r>
      <w:r w:rsidR="00702BDB" w:rsidRPr="00262529">
        <w:rPr>
          <w:rFonts w:ascii="Arial" w:hAnsi="Arial" w:cs="Arial"/>
          <w:sz w:val="22"/>
          <w:szCs w:val="22"/>
        </w:rPr>
        <w:t xml:space="preserve">med UC </w:t>
      </w:r>
      <w:r w:rsidR="00F47DF7" w:rsidRPr="00262529">
        <w:rPr>
          <w:rFonts w:ascii="Arial" w:hAnsi="Arial" w:cs="Arial"/>
          <w:sz w:val="22"/>
          <w:szCs w:val="22"/>
        </w:rPr>
        <w:t>(17s</w:t>
      </w:r>
      <w:r w:rsidRPr="00262529">
        <w:rPr>
          <w:rFonts w:ascii="Arial" w:hAnsi="Arial" w:cs="Arial"/>
          <w:sz w:val="22"/>
          <w:szCs w:val="22"/>
        </w:rPr>
        <w:t xml:space="preserve">t) </w:t>
      </w:r>
      <w:r w:rsidR="00CA0368" w:rsidRPr="00262529">
        <w:rPr>
          <w:rFonts w:ascii="Arial" w:hAnsi="Arial" w:cs="Arial"/>
          <w:sz w:val="22"/>
          <w:szCs w:val="22"/>
        </w:rPr>
        <w:t xml:space="preserve">blev inte lagade i fjol. Flera golv </w:t>
      </w:r>
      <w:r w:rsidR="00D144B9" w:rsidRPr="00262529">
        <w:rPr>
          <w:rFonts w:ascii="Arial" w:hAnsi="Arial" w:cs="Arial"/>
          <w:sz w:val="22"/>
          <w:szCs w:val="22"/>
        </w:rPr>
        <w:t xml:space="preserve">där </w:t>
      </w:r>
      <w:r w:rsidR="00CA0368" w:rsidRPr="00262529">
        <w:rPr>
          <w:rFonts w:ascii="Arial" w:hAnsi="Arial" w:cs="Arial"/>
          <w:sz w:val="22"/>
          <w:szCs w:val="22"/>
        </w:rPr>
        <w:t>är dåliga</w:t>
      </w:r>
      <w:r w:rsidR="00900493" w:rsidRPr="00262529">
        <w:rPr>
          <w:rFonts w:ascii="Arial" w:hAnsi="Arial" w:cs="Arial"/>
          <w:sz w:val="22"/>
          <w:szCs w:val="22"/>
        </w:rPr>
        <w:t xml:space="preserve"> och de kommer att </w:t>
      </w:r>
      <w:r w:rsidR="00B75239">
        <w:rPr>
          <w:rFonts w:ascii="Arial" w:hAnsi="Arial" w:cs="Arial"/>
          <w:sz w:val="22"/>
          <w:szCs w:val="22"/>
        </w:rPr>
        <w:t>lagas</w:t>
      </w:r>
      <w:r w:rsidR="00900493" w:rsidRPr="00262529">
        <w:rPr>
          <w:rFonts w:ascii="Arial" w:hAnsi="Arial" w:cs="Arial"/>
          <w:sz w:val="22"/>
          <w:szCs w:val="22"/>
        </w:rPr>
        <w:t xml:space="preserve"> under 201</w:t>
      </w:r>
      <w:r w:rsidR="00262529">
        <w:rPr>
          <w:rFonts w:ascii="Arial" w:hAnsi="Arial" w:cs="Arial"/>
          <w:sz w:val="22"/>
          <w:szCs w:val="22"/>
        </w:rPr>
        <w:t>8</w:t>
      </w:r>
      <w:r w:rsidR="00900493" w:rsidRPr="00262529">
        <w:rPr>
          <w:rFonts w:ascii="Arial" w:hAnsi="Arial" w:cs="Arial"/>
          <w:sz w:val="22"/>
          <w:szCs w:val="22"/>
        </w:rPr>
        <w:t>.</w:t>
      </w:r>
      <w:r w:rsidR="0090049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Dålig betong ska huggas bort så att det blir fäste för ny. Arbetet ska genomföras som eget projektarbete</w:t>
      </w:r>
      <w:r w:rsidR="00CA0368">
        <w:rPr>
          <w:rFonts w:ascii="Arial" w:hAnsi="Arial" w:cs="Arial"/>
          <w:sz w:val="22"/>
          <w:szCs w:val="22"/>
        </w:rPr>
        <w:t>.</w:t>
      </w:r>
      <w:r w:rsidR="00702BDB">
        <w:rPr>
          <w:rFonts w:ascii="Arial" w:hAnsi="Arial" w:cs="Arial"/>
          <w:sz w:val="22"/>
          <w:szCs w:val="22"/>
        </w:rPr>
        <w:t xml:space="preserve"> </w:t>
      </w:r>
      <w:r w:rsidR="00FA4E9A">
        <w:rPr>
          <w:rFonts w:ascii="Arial" w:hAnsi="Arial" w:cs="Arial"/>
          <w:sz w:val="22"/>
          <w:szCs w:val="22"/>
        </w:rPr>
        <w:br/>
      </w:r>
    </w:p>
    <w:p w:rsidR="00702BDB" w:rsidRDefault="00FA4E9A" w:rsidP="00702BDB">
      <w:pPr>
        <w:numPr>
          <w:ilvl w:val="0"/>
          <w:numId w:val="4"/>
        </w:numPr>
        <w:ind w:right="-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Förslag till uppdaterade Stadgar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  <w:t xml:space="preserve">Förslaget finns att läsa på hemsidan. </w:t>
      </w:r>
      <w:r>
        <w:rPr>
          <w:rFonts w:ascii="Arial" w:hAnsi="Arial" w:cs="Arial"/>
          <w:sz w:val="22"/>
          <w:szCs w:val="22"/>
        </w:rPr>
        <w:br/>
        <w:t xml:space="preserve">De viktigaste ändringarna är att fibernätet, det nya anläggningsbeslutet och boulebanan har tillkommit. Samtidigt har det nuvarande </w:t>
      </w:r>
      <w:proofErr w:type="spellStart"/>
      <w:r>
        <w:rPr>
          <w:rFonts w:ascii="Arial" w:hAnsi="Arial" w:cs="Arial"/>
          <w:sz w:val="22"/>
          <w:szCs w:val="22"/>
        </w:rPr>
        <w:t>ComHem</w:t>
      </w:r>
      <w:proofErr w:type="spellEnd"/>
      <w:r>
        <w:rPr>
          <w:rFonts w:ascii="Arial" w:hAnsi="Arial" w:cs="Arial"/>
          <w:sz w:val="22"/>
          <w:szCs w:val="22"/>
        </w:rPr>
        <w:t xml:space="preserve"> nätet med </w:t>
      </w:r>
      <w:proofErr w:type="spellStart"/>
      <w:r>
        <w:rPr>
          <w:rFonts w:ascii="Arial" w:hAnsi="Arial" w:cs="Arial"/>
          <w:sz w:val="22"/>
          <w:szCs w:val="22"/>
        </w:rPr>
        <w:t>kabelTVn</w:t>
      </w:r>
      <w:proofErr w:type="spellEnd"/>
      <w:r>
        <w:rPr>
          <w:rFonts w:ascii="Arial" w:hAnsi="Arial" w:cs="Arial"/>
          <w:sz w:val="22"/>
          <w:szCs w:val="22"/>
        </w:rPr>
        <w:t xml:space="preserve"> utgått.</w:t>
      </w:r>
      <w:r>
        <w:rPr>
          <w:rFonts w:ascii="Arial" w:hAnsi="Arial" w:cs="Arial"/>
          <w:sz w:val="22"/>
          <w:szCs w:val="22"/>
        </w:rPr>
        <w:br/>
        <w:t xml:space="preserve">Även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dokumenten ”Välkommen till Nattsländan” och ”Ordningsregler” har uppdaterats och kommer att presenteras.</w:t>
      </w:r>
      <w:r w:rsidR="00702BDB">
        <w:rPr>
          <w:rFonts w:ascii="Arial" w:hAnsi="Arial" w:cs="Arial"/>
          <w:sz w:val="22"/>
          <w:szCs w:val="22"/>
        </w:rPr>
        <w:br/>
      </w:r>
    </w:p>
    <w:p w:rsidR="00582CC6" w:rsidRDefault="007C010C" w:rsidP="00582CC6">
      <w:pPr>
        <w:numPr>
          <w:ilvl w:val="0"/>
          <w:numId w:val="4"/>
        </w:numPr>
        <w:ind w:right="-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Värmen i våra hus, det går att spara pengar</w:t>
      </w:r>
      <w:r w:rsidR="00DA0EBF" w:rsidRPr="007C010C">
        <w:rPr>
          <w:rFonts w:ascii="Arial" w:hAnsi="Arial" w:cs="Arial"/>
          <w:sz w:val="22"/>
          <w:szCs w:val="22"/>
        </w:rPr>
        <w:br/>
      </w:r>
      <w:r w:rsidR="00F47DF7" w:rsidRPr="007C010C">
        <w:rPr>
          <w:rFonts w:ascii="Arial" w:hAnsi="Arial" w:cs="Arial"/>
          <w:sz w:val="22"/>
          <w:szCs w:val="22"/>
        </w:rPr>
        <w:br/>
      </w:r>
      <w:proofErr w:type="spellStart"/>
      <w:r>
        <w:rPr>
          <w:rFonts w:ascii="Arial" w:hAnsi="Arial" w:cs="Arial"/>
          <w:sz w:val="22"/>
          <w:szCs w:val="22"/>
        </w:rPr>
        <w:t>Ordf</w:t>
      </w:r>
      <w:proofErr w:type="spellEnd"/>
      <w:r>
        <w:rPr>
          <w:rFonts w:ascii="Arial" w:hAnsi="Arial" w:cs="Arial"/>
          <w:sz w:val="22"/>
          <w:szCs w:val="22"/>
        </w:rPr>
        <w:t xml:space="preserve"> Thomas Johnsson har studerat vår värmeförbrukning. När föreningen läser av mätarna</w:t>
      </w:r>
      <w:r w:rsidR="00DA0EBF" w:rsidRPr="007C010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så noteras både värme </w:t>
      </w:r>
      <w:r w:rsidR="00046A4E">
        <w:rPr>
          <w:rFonts w:ascii="Arial" w:hAnsi="Arial" w:cs="Arial"/>
          <w:sz w:val="22"/>
          <w:szCs w:val="22"/>
        </w:rPr>
        <w:t xml:space="preserve">(MWh) </w:t>
      </w:r>
      <w:r>
        <w:rPr>
          <w:rFonts w:ascii="Arial" w:hAnsi="Arial" w:cs="Arial"/>
          <w:sz w:val="22"/>
          <w:szCs w:val="22"/>
        </w:rPr>
        <w:t>och flöde</w:t>
      </w:r>
      <w:r w:rsidR="00046A4E">
        <w:rPr>
          <w:rFonts w:ascii="Arial" w:hAnsi="Arial" w:cs="Arial"/>
          <w:sz w:val="22"/>
          <w:szCs w:val="22"/>
        </w:rPr>
        <w:t xml:space="preserve"> (m³)</w:t>
      </w:r>
      <w:r>
        <w:rPr>
          <w:rFonts w:ascii="Arial" w:hAnsi="Arial" w:cs="Arial"/>
          <w:sz w:val="22"/>
          <w:szCs w:val="22"/>
        </w:rPr>
        <w:t xml:space="preserve">. Det är värmen medlemmarna får betala för. </w:t>
      </w:r>
      <w:r w:rsidR="00046A4E">
        <w:rPr>
          <w:rFonts w:ascii="Arial" w:hAnsi="Arial" w:cs="Arial"/>
          <w:sz w:val="22"/>
          <w:szCs w:val="22"/>
        </w:rPr>
        <w:t>Men vad betyder flödet</w:t>
      </w:r>
      <w:r w:rsidR="00855FD9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855FD9">
        <w:rPr>
          <w:rFonts w:ascii="Arial" w:hAnsi="Arial" w:cs="Arial"/>
          <w:sz w:val="22"/>
          <w:szCs w:val="22"/>
        </w:rPr>
        <w:t>dvs</w:t>
      </w:r>
      <w:proofErr w:type="gramEnd"/>
      <w:r w:rsidR="00855FD9">
        <w:rPr>
          <w:rFonts w:ascii="Arial" w:hAnsi="Arial" w:cs="Arial"/>
          <w:sz w:val="22"/>
          <w:szCs w:val="22"/>
        </w:rPr>
        <w:t xml:space="preserve"> hur mycket vatten som strömmat genom elementen </w:t>
      </w:r>
      <w:r w:rsidR="00046A4E">
        <w:rPr>
          <w:rFonts w:ascii="Arial" w:hAnsi="Arial" w:cs="Arial"/>
          <w:sz w:val="22"/>
          <w:szCs w:val="22"/>
        </w:rPr>
        <w:t>?</w:t>
      </w:r>
    </w:p>
    <w:p w:rsidR="00046A4E" w:rsidRDefault="00046A4E" w:rsidP="00046A4E">
      <w:pPr>
        <w:ind w:left="360" w:right="-288"/>
        <w:rPr>
          <w:rFonts w:ascii="Arial" w:hAnsi="Arial" w:cs="Arial"/>
          <w:sz w:val="22"/>
          <w:szCs w:val="22"/>
        </w:rPr>
      </w:pPr>
    </w:p>
    <w:p w:rsidR="007C010C" w:rsidRDefault="00046A4E" w:rsidP="00046A4E">
      <w:pPr>
        <w:ind w:left="720" w:right="-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 har termostater på våra element och dessa ska göra så att: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 w:rsidR="00BD6DC0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--</w:t>
      </w:r>
      <w:proofErr w:type="gramEnd"/>
      <w:r>
        <w:rPr>
          <w:rFonts w:ascii="Arial" w:hAnsi="Arial" w:cs="Arial"/>
          <w:sz w:val="22"/>
          <w:szCs w:val="22"/>
        </w:rPr>
        <w:t xml:space="preserve">det går åt så lite flöde som möjligt för att </w:t>
      </w:r>
      <w:r w:rsidR="00BD6DC0">
        <w:rPr>
          <w:rFonts w:ascii="Arial" w:hAnsi="Arial" w:cs="Arial"/>
          <w:sz w:val="22"/>
          <w:szCs w:val="22"/>
        </w:rPr>
        <w:t>erhålla</w:t>
      </w:r>
      <w:r>
        <w:rPr>
          <w:rFonts w:ascii="Arial" w:hAnsi="Arial" w:cs="Arial"/>
          <w:sz w:val="22"/>
          <w:szCs w:val="22"/>
        </w:rPr>
        <w:t xml:space="preserve"> den önskade värmen</w:t>
      </w:r>
    </w:p>
    <w:p w:rsidR="00046A4E" w:rsidRDefault="00046A4E" w:rsidP="00046A4E">
      <w:pPr>
        <w:ind w:left="720" w:right="-288"/>
        <w:rPr>
          <w:rFonts w:ascii="Arial" w:hAnsi="Arial" w:cs="Arial"/>
          <w:sz w:val="22"/>
          <w:szCs w:val="22"/>
        </w:rPr>
      </w:pPr>
    </w:p>
    <w:p w:rsidR="00855FD9" w:rsidRDefault="00B75239" w:rsidP="00046A4E">
      <w:pPr>
        <w:ind w:left="720" w:right="-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Termostaterna ska göra så att</w:t>
      </w:r>
      <w:r w:rsidR="00855FD9">
        <w:rPr>
          <w:rFonts w:ascii="Arial" w:hAnsi="Arial" w:cs="Arial"/>
          <w:sz w:val="22"/>
          <w:szCs w:val="22"/>
        </w:rPr>
        <w:t xml:space="preserve"> man</w:t>
      </w:r>
      <w:r>
        <w:rPr>
          <w:rFonts w:ascii="Arial" w:hAnsi="Arial" w:cs="Arial"/>
          <w:sz w:val="22"/>
          <w:szCs w:val="22"/>
        </w:rPr>
        <w:t xml:space="preserve"> får</w:t>
      </w:r>
      <w:r w:rsidR="00855FD9">
        <w:rPr>
          <w:rFonts w:ascii="Arial" w:hAnsi="Arial" w:cs="Arial"/>
          <w:sz w:val="22"/>
          <w:szCs w:val="22"/>
        </w:rPr>
        <w:t xml:space="preserve"> både hög komfort och god ekonomi. </w:t>
      </w:r>
    </w:p>
    <w:p w:rsidR="00855FD9" w:rsidRDefault="00855FD9" w:rsidP="00046A4E">
      <w:pPr>
        <w:ind w:left="720" w:right="-288"/>
        <w:rPr>
          <w:rFonts w:ascii="Arial" w:hAnsi="Arial" w:cs="Arial"/>
          <w:sz w:val="22"/>
          <w:szCs w:val="22"/>
        </w:rPr>
      </w:pPr>
    </w:p>
    <w:p w:rsidR="00046A4E" w:rsidRPr="007C010C" w:rsidRDefault="00B75239" w:rsidP="00B75239">
      <w:pPr>
        <w:ind w:left="720" w:right="-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Flödet är ett mått på ur bra elementen fungerar. Fl</w:t>
      </w:r>
      <w:r w:rsidR="00BD6DC0">
        <w:rPr>
          <w:rFonts w:ascii="Arial" w:hAnsi="Arial" w:cs="Arial"/>
          <w:sz w:val="22"/>
          <w:szCs w:val="22"/>
        </w:rPr>
        <w:t xml:space="preserve">ödet sprider väldigt mycket mellan husen. </w:t>
      </w:r>
      <w:r w:rsidR="00855FD9">
        <w:rPr>
          <w:rFonts w:ascii="Arial" w:hAnsi="Arial" w:cs="Arial"/>
          <w:sz w:val="22"/>
          <w:szCs w:val="22"/>
        </w:rPr>
        <w:t>M</w:t>
      </w:r>
      <w:r w:rsidR="00BD6DC0">
        <w:rPr>
          <w:rFonts w:ascii="Arial" w:hAnsi="Arial" w:cs="Arial"/>
          <w:sz w:val="22"/>
          <w:szCs w:val="22"/>
        </w:rPr>
        <w:t xml:space="preserve">an </w:t>
      </w:r>
      <w:r w:rsidR="005B53A1">
        <w:rPr>
          <w:rFonts w:ascii="Arial" w:hAnsi="Arial" w:cs="Arial"/>
          <w:sz w:val="22"/>
          <w:szCs w:val="22"/>
        </w:rPr>
        <w:t xml:space="preserve">kan </w:t>
      </w:r>
      <w:r w:rsidR="00855FD9">
        <w:rPr>
          <w:rFonts w:ascii="Arial" w:hAnsi="Arial" w:cs="Arial"/>
          <w:sz w:val="22"/>
          <w:szCs w:val="22"/>
        </w:rPr>
        <w:t>minska</w:t>
      </w:r>
      <w:r w:rsidR="00BD6DC0">
        <w:rPr>
          <w:rFonts w:ascii="Arial" w:hAnsi="Arial" w:cs="Arial"/>
          <w:sz w:val="22"/>
          <w:szCs w:val="22"/>
        </w:rPr>
        <w:t xml:space="preserve"> flöde</w:t>
      </w:r>
      <w:r>
        <w:rPr>
          <w:rFonts w:ascii="Arial" w:hAnsi="Arial" w:cs="Arial"/>
          <w:sz w:val="22"/>
          <w:szCs w:val="22"/>
        </w:rPr>
        <w:t>t</w:t>
      </w:r>
      <w:r w:rsidR="00BD6DC0">
        <w:rPr>
          <w:rFonts w:ascii="Arial" w:hAnsi="Arial" w:cs="Arial"/>
          <w:sz w:val="22"/>
          <w:szCs w:val="22"/>
        </w:rPr>
        <w:t xml:space="preserve"> genom att </w:t>
      </w:r>
      <w:r w:rsidR="006965E7">
        <w:rPr>
          <w:rFonts w:ascii="Arial" w:hAnsi="Arial" w:cs="Arial"/>
          <w:sz w:val="22"/>
          <w:szCs w:val="22"/>
        </w:rPr>
        <w:t>t</w:t>
      </w:r>
      <w:r w:rsidR="00BD6DC0">
        <w:rPr>
          <w:rFonts w:ascii="Arial" w:hAnsi="Arial" w:cs="Arial"/>
          <w:sz w:val="22"/>
          <w:szCs w:val="22"/>
        </w:rPr>
        <w:t xml:space="preserve">rimma sina element </w:t>
      </w:r>
      <w:proofErr w:type="spellStart"/>
      <w:r w:rsidR="00BD6DC0">
        <w:rPr>
          <w:rFonts w:ascii="Arial" w:hAnsi="Arial" w:cs="Arial"/>
          <w:sz w:val="22"/>
          <w:szCs w:val="22"/>
        </w:rPr>
        <w:t>inkl</w:t>
      </w:r>
      <w:proofErr w:type="spellEnd"/>
      <w:r w:rsidR="00BD6DC0">
        <w:rPr>
          <w:rFonts w:ascii="Arial" w:hAnsi="Arial" w:cs="Arial"/>
          <w:sz w:val="22"/>
          <w:szCs w:val="22"/>
        </w:rPr>
        <w:t xml:space="preserve"> termostater</w:t>
      </w:r>
      <w:r w:rsidR="00855FD9">
        <w:rPr>
          <w:rFonts w:ascii="Arial" w:hAnsi="Arial" w:cs="Arial"/>
          <w:sz w:val="22"/>
          <w:szCs w:val="22"/>
        </w:rPr>
        <w:t>. Gör man det</w:t>
      </w:r>
      <w:r>
        <w:rPr>
          <w:rFonts w:ascii="Arial" w:hAnsi="Arial" w:cs="Arial"/>
          <w:sz w:val="22"/>
          <w:szCs w:val="22"/>
        </w:rPr>
        <w:t>ta</w:t>
      </w:r>
      <w:r w:rsidR="00855FD9">
        <w:rPr>
          <w:rFonts w:ascii="Arial" w:hAnsi="Arial" w:cs="Arial"/>
          <w:sz w:val="22"/>
          <w:szCs w:val="22"/>
        </w:rPr>
        <w:t xml:space="preserve"> så </w:t>
      </w:r>
      <w:r w:rsidR="00BD6DC0">
        <w:rPr>
          <w:rFonts w:ascii="Arial" w:hAnsi="Arial" w:cs="Arial"/>
          <w:sz w:val="22"/>
          <w:szCs w:val="22"/>
        </w:rPr>
        <w:t>spara</w:t>
      </w:r>
      <w:r>
        <w:rPr>
          <w:rFonts w:ascii="Arial" w:hAnsi="Arial" w:cs="Arial"/>
          <w:sz w:val="22"/>
          <w:szCs w:val="22"/>
        </w:rPr>
        <w:t>r man</w:t>
      </w:r>
      <w:r w:rsidR="00BD6DC0">
        <w:rPr>
          <w:rFonts w:ascii="Arial" w:hAnsi="Arial" w:cs="Arial"/>
          <w:sz w:val="22"/>
          <w:szCs w:val="22"/>
        </w:rPr>
        <w:t xml:space="preserve"> stora pengar.  </w:t>
      </w:r>
    </w:p>
    <w:p w:rsidR="004A107A" w:rsidRDefault="004A107A" w:rsidP="004A107A">
      <w:pPr>
        <w:ind w:left="720" w:right="-288"/>
        <w:rPr>
          <w:rFonts w:ascii="Arial" w:hAnsi="Arial" w:cs="Arial"/>
          <w:sz w:val="22"/>
          <w:szCs w:val="22"/>
        </w:rPr>
      </w:pPr>
    </w:p>
    <w:sectPr w:rsidR="004A107A" w:rsidSect="001732C9">
      <w:headerReference w:type="default" r:id="rId7"/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7D4" w:rsidRDefault="003E67D4">
      <w:r>
        <w:separator/>
      </w:r>
    </w:p>
  </w:endnote>
  <w:endnote w:type="continuationSeparator" w:id="0">
    <w:p w:rsidR="003E67D4" w:rsidRDefault="003E6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7D4" w:rsidRDefault="003E67D4">
      <w:r>
        <w:separator/>
      </w:r>
    </w:p>
  </w:footnote>
  <w:footnote w:type="continuationSeparator" w:id="0">
    <w:p w:rsidR="003E67D4" w:rsidRDefault="003E6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949" w:rsidRDefault="00377949">
    <w:pPr>
      <w:pStyle w:val="Sidhuvud"/>
      <w:jc w:val="right"/>
      <w:rPr>
        <w:rFonts w:ascii="Arial" w:hAnsi="Arial" w:cs="Arial"/>
      </w:rPr>
    </w:pPr>
    <w:r>
      <w:rPr>
        <w:sz w:val="28"/>
        <w:szCs w:val="28"/>
      </w:rPr>
      <w:t xml:space="preserve">Nattsländans </w:t>
    </w:r>
    <w:proofErr w:type="gramStart"/>
    <w:r>
      <w:rPr>
        <w:sz w:val="28"/>
        <w:szCs w:val="28"/>
      </w:rPr>
      <w:t xml:space="preserve">Samfällighetsförening                                                     </w:t>
    </w:r>
    <w:r>
      <w:rPr>
        <w:rFonts w:ascii="Arial" w:hAnsi="Arial" w:cs="Arial"/>
      </w:rPr>
      <w:t>201</w:t>
    </w:r>
    <w:r w:rsidR="007C010C">
      <w:rPr>
        <w:rFonts w:ascii="Arial" w:hAnsi="Arial" w:cs="Arial"/>
      </w:rPr>
      <w:t>8</w:t>
    </w:r>
    <w:proofErr w:type="gramEnd"/>
    <w:r>
      <w:rPr>
        <w:rFonts w:ascii="Arial" w:hAnsi="Arial" w:cs="Arial"/>
      </w:rPr>
      <w:t>-0</w:t>
    </w:r>
    <w:r w:rsidR="00B977C5">
      <w:rPr>
        <w:rFonts w:ascii="Arial" w:hAnsi="Arial" w:cs="Arial"/>
      </w:rPr>
      <w:t>2</w:t>
    </w:r>
    <w:r>
      <w:rPr>
        <w:rFonts w:ascii="Arial" w:hAnsi="Arial" w:cs="Arial"/>
      </w:rPr>
      <w:t>-</w:t>
    </w:r>
    <w:r w:rsidR="00B977C5">
      <w:rPr>
        <w:rFonts w:ascii="Arial" w:hAnsi="Arial" w:cs="Arial"/>
      </w:rPr>
      <w:t>0</w:t>
    </w:r>
    <w:r w:rsidR="0067790F">
      <w:rPr>
        <w:rFonts w:ascii="Arial" w:hAnsi="Arial" w:cs="Arial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C617D"/>
    <w:multiLevelType w:val="hybridMultilevel"/>
    <w:tmpl w:val="94341C8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F41C0"/>
    <w:multiLevelType w:val="hybridMultilevel"/>
    <w:tmpl w:val="5B1A51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D72751"/>
    <w:multiLevelType w:val="hybridMultilevel"/>
    <w:tmpl w:val="258A856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857EE"/>
    <w:multiLevelType w:val="hybridMultilevel"/>
    <w:tmpl w:val="4204176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745AC"/>
    <w:multiLevelType w:val="hybridMultilevel"/>
    <w:tmpl w:val="C05E5E0A"/>
    <w:lvl w:ilvl="0" w:tplc="E7EA941E">
      <w:numFmt w:val="bullet"/>
      <w:lvlText w:val=""/>
      <w:lvlJc w:val="left"/>
      <w:pPr>
        <w:ind w:left="1095" w:hanging="360"/>
      </w:pPr>
      <w:rPr>
        <w:rFonts w:ascii="Wingdings" w:eastAsia="Times New Roman" w:hAnsi="Wingdings" w:cs="Arial" w:hint="default"/>
      </w:rPr>
    </w:lvl>
    <w:lvl w:ilvl="1" w:tplc="041D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3F6"/>
    <w:rsid w:val="000018A4"/>
    <w:rsid w:val="00002E9D"/>
    <w:rsid w:val="00017932"/>
    <w:rsid w:val="00034929"/>
    <w:rsid w:val="00046A4E"/>
    <w:rsid w:val="00077D9D"/>
    <w:rsid w:val="00091858"/>
    <w:rsid w:val="00093810"/>
    <w:rsid w:val="000A1B41"/>
    <w:rsid w:val="000F3CC6"/>
    <w:rsid w:val="000F3DB2"/>
    <w:rsid w:val="000F6BAB"/>
    <w:rsid w:val="00102890"/>
    <w:rsid w:val="00114794"/>
    <w:rsid w:val="0011571D"/>
    <w:rsid w:val="001343F1"/>
    <w:rsid w:val="001351D6"/>
    <w:rsid w:val="001376F5"/>
    <w:rsid w:val="00143517"/>
    <w:rsid w:val="00144761"/>
    <w:rsid w:val="00155702"/>
    <w:rsid w:val="00156761"/>
    <w:rsid w:val="00157067"/>
    <w:rsid w:val="001732C9"/>
    <w:rsid w:val="00194055"/>
    <w:rsid w:val="001B4D92"/>
    <w:rsid w:val="001D0017"/>
    <w:rsid w:val="001D23F6"/>
    <w:rsid w:val="002001B6"/>
    <w:rsid w:val="00205A5C"/>
    <w:rsid w:val="00212337"/>
    <w:rsid w:val="00262529"/>
    <w:rsid w:val="00265AF1"/>
    <w:rsid w:val="00271F63"/>
    <w:rsid w:val="002827F2"/>
    <w:rsid w:val="002E7AB9"/>
    <w:rsid w:val="002F399C"/>
    <w:rsid w:val="002F6575"/>
    <w:rsid w:val="00323015"/>
    <w:rsid w:val="003346A4"/>
    <w:rsid w:val="00342CB0"/>
    <w:rsid w:val="00362FAF"/>
    <w:rsid w:val="00377949"/>
    <w:rsid w:val="00396323"/>
    <w:rsid w:val="003A6069"/>
    <w:rsid w:val="003B3794"/>
    <w:rsid w:val="003C6F91"/>
    <w:rsid w:val="003E3C03"/>
    <w:rsid w:val="003E67D4"/>
    <w:rsid w:val="00416DCB"/>
    <w:rsid w:val="00463114"/>
    <w:rsid w:val="00497B6F"/>
    <w:rsid w:val="004A107A"/>
    <w:rsid w:val="004A25E8"/>
    <w:rsid w:val="004A459C"/>
    <w:rsid w:val="004F7CE4"/>
    <w:rsid w:val="00501205"/>
    <w:rsid w:val="005226BA"/>
    <w:rsid w:val="0052769F"/>
    <w:rsid w:val="00531E88"/>
    <w:rsid w:val="00536458"/>
    <w:rsid w:val="00542102"/>
    <w:rsid w:val="005462F0"/>
    <w:rsid w:val="00552AB0"/>
    <w:rsid w:val="0055574E"/>
    <w:rsid w:val="00582CC6"/>
    <w:rsid w:val="0058397F"/>
    <w:rsid w:val="005A7AA8"/>
    <w:rsid w:val="005B0999"/>
    <w:rsid w:val="005B4A6F"/>
    <w:rsid w:val="005B53A1"/>
    <w:rsid w:val="005D3D8E"/>
    <w:rsid w:val="005E0884"/>
    <w:rsid w:val="00620405"/>
    <w:rsid w:val="00653058"/>
    <w:rsid w:val="006560EC"/>
    <w:rsid w:val="00663AB0"/>
    <w:rsid w:val="00673937"/>
    <w:rsid w:val="00673D7A"/>
    <w:rsid w:val="0067790F"/>
    <w:rsid w:val="006800B7"/>
    <w:rsid w:val="006965E7"/>
    <w:rsid w:val="006970DC"/>
    <w:rsid w:val="006D01CB"/>
    <w:rsid w:val="006F7B0F"/>
    <w:rsid w:val="00702BDB"/>
    <w:rsid w:val="007248AA"/>
    <w:rsid w:val="00747FF2"/>
    <w:rsid w:val="00752588"/>
    <w:rsid w:val="00794879"/>
    <w:rsid w:val="007962D3"/>
    <w:rsid w:val="007A5AE2"/>
    <w:rsid w:val="007C010C"/>
    <w:rsid w:val="007C6169"/>
    <w:rsid w:val="007C7DCB"/>
    <w:rsid w:val="007D4777"/>
    <w:rsid w:val="00800937"/>
    <w:rsid w:val="00801AB0"/>
    <w:rsid w:val="00802487"/>
    <w:rsid w:val="00820DAA"/>
    <w:rsid w:val="00855FD9"/>
    <w:rsid w:val="00872194"/>
    <w:rsid w:val="00880F05"/>
    <w:rsid w:val="0088763A"/>
    <w:rsid w:val="008E7F43"/>
    <w:rsid w:val="008F5FE9"/>
    <w:rsid w:val="00900493"/>
    <w:rsid w:val="00910F61"/>
    <w:rsid w:val="009227AC"/>
    <w:rsid w:val="009376B6"/>
    <w:rsid w:val="009512CB"/>
    <w:rsid w:val="00953C80"/>
    <w:rsid w:val="00980D23"/>
    <w:rsid w:val="00987CD9"/>
    <w:rsid w:val="00996D92"/>
    <w:rsid w:val="009A0EFF"/>
    <w:rsid w:val="009B151D"/>
    <w:rsid w:val="00A028CE"/>
    <w:rsid w:val="00A11A63"/>
    <w:rsid w:val="00A154B1"/>
    <w:rsid w:val="00A33AFB"/>
    <w:rsid w:val="00A3744A"/>
    <w:rsid w:val="00A52ECF"/>
    <w:rsid w:val="00A602BB"/>
    <w:rsid w:val="00A622A0"/>
    <w:rsid w:val="00A646CE"/>
    <w:rsid w:val="00A76F4A"/>
    <w:rsid w:val="00A807EB"/>
    <w:rsid w:val="00A9386D"/>
    <w:rsid w:val="00A944EC"/>
    <w:rsid w:val="00AB5F03"/>
    <w:rsid w:val="00B1287C"/>
    <w:rsid w:val="00B607F4"/>
    <w:rsid w:val="00B644AC"/>
    <w:rsid w:val="00B75239"/>
    <w:rsid w:val="00B977C5"/>
    <w:rsid w:val="00BB3313"/>
    <w:rsid w:val="00BC0DE4"/>
    <w:rsid w:val="00BC62EE"/>
    <w:rsid w:val="00BC7425"/>
    <w:rsid w:val="00BD4FA2"/>
    <w:rsid w:val="00BD6DC0"/>
    <w:rsid w:val="00C05266"/>
    <w:rsid w:val="00C167CF"/>
    <w:rsid w:val="00C44B45"/>
    <w:rsid w:val="00C92E53"/>
    <w:rsid w:val="00C95689"/>
    <w:rsid w:val="00CA0368"/>
    <w:rsid w:val="00CC1B23"/>
    <w:rsid w:val="00CE0618"/>
    <w:rsid w:val="00CE0F0D"/>
    <w:rsid w:val="00D144B9"/>
    <w:rsid w:val="00D26C67"/>
    <w:rsid w:val="00D33A93"/>
    <w:rsid w:val="00D4355C"/>
    <w:rsid w:val="00D4477E"/>
    <w:rsid w:val="00D45D9E"/>
    <w:rsid w:val="00DA0EBF"/>
    <w:rsid w:val="00DA7064"/>
    <w:rsid w:val="00DB2616"/>
    <w:rsid w:val="00DD2483"/>
    <w:rsid w:val="00DF62BC"/>
    <w:rsid w:val="00DF6429"/>
    <w:rsid w:val="00DF74FB"/>
    <w:rsid w:val="00E0070B"/>
    <w:rsid w:val="00E06BBD"/>
    <w:rsid w:val="00E0750A"/>
    <w:rsid w:val="00E150A1"/>
    <w:rsid w:val="00E22A55"/>
    <w:rsid w:val="00E80A87"/>
    <w:rsid w:val="00E8117C"/>
    <w:rsid w:val="00E82FF3"/>
    <w:rsid w:val="00EC2F31"/>
    <w:rsid w:val="00EF0872"/>
    <w:rsid w:val="00EF21D1"/>
    <w:rsid w:val="00F06534"/>
    <w:rsid w:val="00F14978"/>
    <w:rsid w:val="00F15D77"/>
    <w:rsid w:val="00F47DF7"/>
    <w:rsid w:val="00FA4E9A"/>
    <w:rsid w:val="00FD112B"/>
    <w:rsid w:val="00FF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D08BA-489A-4DCF-8701-91A65A532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794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114794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rsid w:val="00114794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rsid w:val="00114794"/>
    <w:rPr>
      <w:rFonts w:ascii="Arial" w:hAnsi="Arial" w:cs="Arial"/>
      <w:sz w:val="32"/>
      <w:szCs w:val="28"/>
    </w:rPr>
  </w:style>
  <w:style w:type="paragraph" w:styleId="Sidfot">
    <w:name w:val="footer"/>
    <w:basedOn w:val="Normal"/>
    <w:rsid w:val="00BC7425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134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Till kallelsen bifogas följande:</vt:lpstr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Till kallelsen bifogas följande:</dc:title>
  <dc:subject/>
  <dc:creator>dator1</dc:creator>
  <cp:keywords/>
  <dc:description/>
  <cp:lastModifiedBy>Tomas</cp:lastModifiedBy>
  <cp:revision>13</cp:revision>
  <cp:lastPrinted>2018-01-29T17:53:00Z</cp:lastPrinted>
  <dcterms:created xsi:type="dcterms:W3CDTF">2018-01-29T17:19:00Z</dcterms:created>
  <dcterms:modified xsi:type="dcterms:W3CDTF">2018-02-12T07:47:00Z</dcterms:modified>
</cp:coreProperties>
</file>